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BDB7" w14:textId="223C88EC" w:rsidR="00AC6194" w:rsidRPr="003D2207" w:rsidRDefault="00AC6194" w:rsidP="00AC61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2207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br/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monitoring wizyjny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86BF5D6" w14:textId="77777777" w:rsidR="00AC6194" w:rsidRPr="003D2207" w:rsidRDefault="00AC6194" w:rsidP="00AC619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3D22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5F01A9" w14:textId="77777777" w:rsidR="00AC6194" w:rsidRDefault="00AC6194" w:rsidP="00AC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E9249" w14:textId="5323A432" w:rsidR="00AC6194" w:rsidRPr="00AC6194" w:rsidRDefault="00AC6194" w:rsidP="00AC6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C619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727C04" wp14:editId="3C6384D7">
            <wp:extent cx="3457575" cy="3457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"http://piechowice.bip.pbox.pl/public/get_file_contents.php?id=206821" \l "page=1" \o "1. strona" </w:instrText>
      </w: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23CEAF45" w14:textId="77777777" w:rsidR="00AC6194" w:rsidRPr="00AC6194" w:rsidRDefault="00AC6194" w:rsidP="00A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B496300" w14:textId="4BB1261B" w:rsidR="00AC6194" w:rsidRPr="0075443C" w:rsidRDefault="00AC6194" w:rsidP="0075443C">
      <w:pPr>
        <w:pStyle w:val="Akapitzlist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61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Administratorem </w:t>
      </w:r>
      <w:r w:rsidR="0053630D"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anych </w:t>
      </w:r>
      <w:r w:rsidR="0053630D"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</w:t>
      </w:r>
      <w:r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sobowych</w:t>
      </w:r>
      <w:r w:rsidR="0053630D" w:rsidRPr="005363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Państwa i Państwa dzieci</w:t>
      </w:r>
      <w:r w:rsidRPr="00AC61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jest: </w:t>
      </w:r>
      <w:r w:rsidR="006B19DF" w:rsidRPr="006B19DF">
        <w:rPr>
          <w:rFonts w:ascii="Times New Roman" w:hAnsi="Times New Roman" w:cs="Times New Roman"/>
          <w:sz w:val="20"/>
        </w:rPr>
        <w:t xml:space="preserve">Żłobek Samorządowy w Strzelcach Krajeńskich reprezentowany przez Dyrektora, mający swoją siedzibę przy ul. Drzymały 4, 66-500 Strzelce Krajeńskie, tel. </w:t>
      </w:r>
      <w:r w:rsidR="006B19DF" w:rsidRPr="006B19DF">
        <w:rPr>
          <w:rFonts w:ascii="Times New Roman" w:hAnsi="Times New Roman" w:cs="Times New Roman"/>
          <w:color w:val="313235"/>
          <w:sz w:val="20"/>
        </w:rPr>
        <w:t xml:space="preserve">957632449 </w:t>
      </w:r>
      <w:r w:rsidR="006B19DF" w:rsidRPr="006B19DF">
        <w:rPr>
          <w:rFonts w:ascii="Times New Roman" w:hAnsi="Times New Roman" w:cs="Times New Roman"/>
          <w:sz w:val="20"/>
        </w:rPr>
        <w:t xml:space="preserve">e-mail: </w:t>
      </w:r>
      <w:r w:rsidR="006B19DF" w:rsidRPr="006B19DF">
        <w:rPr>
          <w:rFonts w:ascii="Times New Roman" w:hAnsi="Times New Roman" w:cs="Times New Roman"/>
          <w:color w:val="4472C4"/>
          <w:sz w:val="20"/>
          <w:u w:val="single"/>
        </w:rPr>
        <w:t>zlobek.strzelce@gmail.com</w:t>
      </w:r>
      <w:r w:rsidR="006B19DF" w:rsidRPr="006B19DF">
        <w:rPr>
          <w:rFonts w:ascii="Times New Roman" w:hAnsi="Times New Roman" w:cs="Times New Roman"/>
          <w:sz w:val="20"/>
        </w:rPr>
        <w:t>;</w:t>
      </w:r>
    </w:p>
    <w:p w14:paraId="7BD98678" w14:textId="7EC804B4" w:rsidR="00AC6194" w:rsidRP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b/>
          <w:bCs/>
          <w:sz w:val="20"/>
          <w:szCs w:val="20"/>
        </w:rPr>
        <w:t xml:space="preserve">Inspektor Ochrony Danych Osobowych - Przemysław Kawa, kontakt: e-mail: </w:t>
      </w:r>
      <w:hyperlink r:id="rId6" w:history="1">
        <w:r w:rsidRPr="00AC6194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iod@csw.edu.pl</w:t>
        </w:r>
      </w:hyperlink>
      <w:r w:rsidRPr="00AC6194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4298CE6A" w14:textId="42983B80" w:rsidR="00AC6194" w:rsidRP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 xml:space="preserve">Dane osobowe Państwa i Państwa dzieci są przetwarzane na podstawie art. 6 ust. 1 lit. </w:t>
      </w:r>
      <w:r w:rsidR="006B19DF">
        <w:rPr>
          <w:rFonts w:ascii="Times New Roman" w:hAnsi="Times New Roman" w:cs="Times New Roman"/>
          <w:sz w:val="20"/>
          <w:szCs w:val="20"/>
        </w:rPr>
        <w:t>f</w:t>
      </w:r>
      <w:r w:rsidRPr="00AC6194">
        <w:rPr>
          <w:rFonts w:ascii="Times New Roman" w:hAnsi="Times New Roman" w:cs="Times New Roman"/>
          <w:sz w:val="20"/>
          <w:szCs w:val="20"/>
        </w:rPr>
        <w:t xml:space="preserve"> rozporządzenia 2016/679 RODO w celu</w:t>
      </w:r>
      <w:r w:rsidRPr="00AC61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zapewnienia bezpieczeństwa osobą odwiedzającym urząd, pracownikom oraz zabezpieczeniu mienia</w:t>
      </w:r>
      <w:r w:rsidR="006B19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ramach </w:t>
      </w:r>
      <w:r w:rsidR="006B19DF" w:rsidRPr="006B19DF">
        <w:rPr>
          <w:rFonts w:ascii="Times New Roman" w:hAnsi="Times New Roman" w:cs="Times New Roman"/>
          <w:sz w:val="20"/>
          <w:szCs w:val="20"/>
        </w:rPr>
        <w:t>prawnie uzasadnionych interesów realizowanych przez administratora</w:t>
      </w:r>
      <w:r w:rsidRPr="006B19D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1BBC3C" w14:textId="77777777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Dane osobowe Państwa i Państwa dzieci mogą być przekazywane podmiotom uprawnionym na podstawie przepisów prawa;</w:t>
      </w:r>
    </w:p>
    <w:p w14:paraId="28039EC2" w14:textId="77777777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Dane osobowe Państwa i Państwa dzieci nie będą przekazywane do państwa trzeciego ani do organizacji międzynarodowej;</w:t>
      </w:r>
    </w:p>
    <w:p w14:paraId="133C397E" w14:textId="0C251AA5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 xml:space="preserve">Dane osobowe Państwa i Państwa dzieci będą przetwarzane wyłącznie przez okres niezbędny do realizacji celów przetwarzania (nie dłużej niż </w:t>
      </w:r>
      <w:r w:rsidR="007E6956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dni</w:t>
      </w:r>
      <w:r w:rsidRPr="00AC6194">
        <w:rPr>
          <w:rFonts w:ascii="Times New Roman" w:hAnsi="Times New Roman" w:cs="Times New Roman"/>
          <w:sz w:val="20"/>
          <w:szCs w:val="20"/>
        </w:rPr>
        <w:t>);</w:t>
      </w:r>
    </w:p>
    <w:p w14:paraId="54E73D03" w14:textId="77777777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Przysługuje Państwu prawo do żądania</w:t>
      </w:r>
      <w:r w:rsidRPr="00AC6194">
        <w:rPr>
          <w:sz w:val="20"/>
          <w:szCs w:val="20"/>
        </w:rPr>
        <w:t xml:space="preserve"> </w:t>
      </w:r>
      <w:r w:rsidRPr="00AC6194">
        <w:rPr>
          <w:rFonts w:ascii="Times New Roman" w:hAnsi="Times New Roman" w:cs="Times New Roman"/>
          <w:sz w:val="20"/>
          <w:szCs w:val="20"/>
        </w:rPr>
        <w:t>dostępu do treści swoich danych osobowych oraz ich sprostowania, usunięcia lub ograniczenia przetwarzania lub prawo do wniesienia sprzeciwu wobec przetwarzania, a także prawo do przenoszenia danych.</w:t>
      </w:r>
    </w:p>
    <w:p w14:paraId="7C5CF273" w14:textId="77777777" w:rsidR="0075443C" w:rsidRDefault="00AC6194" w:rsidP="0075443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nadzorczego, tj. Prezesa Urzędu Ochrony Danych </w:t>
      </w:r>
      <w:r w:rsidRPr="00AC6194">
        <w:rPr>
          <w:rFonts w:ascii="Times New Roman" w:hAnsi="Times New Roman" w:cs="Times New Roman"/>
          <w:sz w:val="20"/>
          <w:szCs w:val="20"/>
        </w:rPr>
        <w:br/>
        <w:t xml:space="preserve">z siedzibą w Warszawie (00-193) ul. Stawki 2. </w:t>
      </w:r>
    </w:p>
    <w:p w14:paraId="4B6ACD95" w14:textId="63818F22" w:rsidR="00AC6194" w:rsidRPr="0075443C" w:rsidRDefault="00AC6194" w:rsidP="0075443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443C">
        <w:rPr>
          <w:rFonts w:ascii="Times New Roman" w:hAnsi="Times New Roman" w:cs="Times New Roman"/>
          <w:sz w:val="20"/>
          <w:szCs w:val="20"/>
        </w:rPr>
        <w:t>Państwa dane osobowe nie będą podlegały zautomatyzowanym procesom podejmowania decyzji, w tym profilowaniu.</w:t>
      </w:r>
    </w:p>
    <w:p w14:paraId="40843344" w14:textId="38FA0837" w:rsidR="000C3A7A" w:rsidRPr="0075443C" w:rsidRDefault="00AC6194" w:rsidP="00754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0C3A7A" w:rsidRPr="0075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1529"/>
    <w:multiLevelType w:val="hybridMultilevel"/>
    <w:tmpl w:val="03F41316"/>
    <w:lvl w:ilvl="0" w:tplc="B00AE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3EA"/>
    <w:multiLevelType w:val="hybridMultilevel"/>
    <w:tmpl w:val="DBB40626"/>
    <w:lvl w:ilvl="0" w:tplc="1D5801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2"/>
    <w:rsid w:val="0053630D"/>
    <w:rsid w:val="005D17E4"/>
    <w:rsid w:val="0060684F"/>
    <w:rsid w:val="006B19DF"/>
    <w:rsid w:val="0075443C"/>
    <w:rsid w:val="007E6956"/>
    <w:rsid w:val="0095705B"/>
    <w:rsid w:val="00AC6194"/>
    <w:rsid w:val="00AF2972"/>
    <w:rsid w:val="00D532B8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78B2"/>
  <w15:chartTrackingRefBased/>
  <w15:docId w15:val="{26CDD7C0-3733-4A5C-B7F2-12D9031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1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619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C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7</cp:revision>
  <dcterms:created xsi:type="dcterms:W3CDTF">2020-06-22T12:10:00Z</dcterms:created>
  <dcterms:modified xsi:type="dcterms:W3CDTF">2020-06-25T10:34:00Z</dcterms:modified>
</cp:coreProperties>
</file>